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0"/>
        <w:gridCol w:w="1070"/>
        <w:gridCol w:w="1070"/>
        <w:gridCol w:w="1071"/>
        <w:gridCol w:w="1070"/>
        <w:gridCol w:w="1070"/>
        <w:gridCol w:w="1071"/>
        <w:gridCol w:w="1070"/>
        <w:gridCol w:w="1070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Team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Played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Won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Lost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Games For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Games Against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Sets For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Sets Against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Points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Double D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14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10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Angles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Boom or Bust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Romanos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Rottweilers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Serves You Right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14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</w:rPr>
              <w:t>Sultans of Ping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>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